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681EBB" w:rsidTr="00830461">
        <w:trPr>
          <w:trHeight w:hRule="exact" w:val="1534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681EBB" w:rsidP="00913946">
            <w:pPr>
              <w:pStyle w:val="Title"/>
            </w:pPr>
            <w:r w:rsidRPr="00CC7A66">
              <w:rPr>
                <w:color w:val="7E314C" w:themeColor="accent5"/>
              </w:rPr>
              <w:t>Violet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Mitchell</w:t>
            </w:r>
          </w:p>
          <w:p w:rsidR="00692703" w:rsidRPr="00CF1A49" w:rsidRDefault="00681EBB" w:rsidP="00913946">
            <w:pPr>
              <w:pStyle w:val="ContactInfo"/>
              <w:contextualSpacing w:val="0"/>
            </w:pPr>
            <w:r>
              <w:t>720.252.4775 | vmitchell@regis.edu</w:t>
            </w:r>
          </w:p>
          <w:p w:rsidR="00692703" w:rsidRPr="00510AD0" w:rsidRDefault="00681EBB" w:rsidP="00913946">
            <w:pPr>
              <w:pStyle w:val="ContactInfoEmphasis"/>
              <w:contextualSpacing w:val="0"/>
              <w:rPr>
                <w:color w:val="AB53AB"/>
              </w:rPr>
            </w:pPr>
            <w:r w:rsidRPr="00510AD0">
              <w:rPr>
                <w:color w:val="005556" w:themeColor="accent2"/>
              </w:rPr>
              <w:t>www.linkedin.com/in/violetthepoet</w:t>
            </w:r>
            <w:r w:rsidR="00692703" w:rsidRPr="00510AD0">
              <w:rPr>
                <w:color w:val="005556" w:themeColor="accent2"/>
              </w:rPr>
              <w:t xml:space="preserve"> </w:t>
            </w:r>
            <w:sdt>
              <w:sdtPr>
                <w:rPr>
                  <w:color w:val="005556" w:themeColor="accent2"/>
                </w:rPr>
                <w:alias w:val="Divider dot:"/>
                <w:tag w:val="Divider dot:"/>
                <w:id w:val="759871761"/>
                <w:placeholder>
                  <w:docPart w:val="682DE06AB0F54A7788E2048C51AFA3F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510AD0">
                  <w:rPr>
                    <w:color w:val="005556" w:themeColor="accent2"/>
                  </w:rPr>
                  <w:t>·</w:t>
                </w:r>
              </w:sdtContent>
            </w:sdt>
            <w:r w:rsidR="00692703" w:rsidRPr="00510AD0">
              <w:rPr>
                <w:color w:val="005556" w:themeColor="accent2"/>
              </w:rPr>
              <w:t xml:space="preserve"> </w:t>
            </w:r>
            <w:r w:rsidRPr="00510AD0">
              <w:rPr>
                <w:color w:val="005556" w:themeColor="accent2"/>
              </w:rPr>
              <w:t>vmitchell64.wixsite.com/</w:t>
            </w:r>
            <w:proofErr w:type="spellStart"/>
            <w:r w:rsidRPr="00510AD0">
              <w:rPr>
                <w:color w:val="005556" w:themeColor="accent2"/>
              </w:rPr>
              <w:t>violetthepoet</w:t>
            </w:r>
            <w:proofErr w:type="spellEnd"/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510AD0" w:rsidP="00913946">
            <w:pPr>
              <w:contextualSpacing w:val="0"/>
            </w:pPr>
            <w:r>
              <w:t>Writer and artist looking for a position in</w:t>
            </w:r>
            <w:r w:rsidR="00830461">
              <w:t xml:space="preserve"> a medium-sized company</w:t>
            </w:r>
            <w:r>
              <w:t xml:space="preserve"> where I can apply my composition and editing skills, creativity, and leadership to </w:t>
            </w:r>
            <w:r w:rsidRPr="00510AD0">
              <w:t>evolv</w:t>
            </w:r>
            <w:r>
              <w:t>e</w:t>
            </w:r>
            <w:r w:rsidRPr="00510AD0">
              <w:t xml:space="preserve"> my literary skills and abilities</w:t>
            </w:r>
            <w:r w:rsidR="00830461">
              <w:t xml:space="preserve"> and contribute meaningfully to the company’s values and success.</w:t>
            </w:r>
          </w:p>
        </w:tc>
      </w:tr>
    </w:tbl>
    <w:p w:rsidR="004E01EB" w:rsidRPr="00CF1A49" w:rsidRDefault="00F520E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C442A1E7AE145B3889FF6810CCEB78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37"/>
      </w:tblGrid>
      <w:tr w:rsidR="001D0BF1" w:rsidRPr="00CF1A49" w:rsidTr="00510AD0">
        <w:trPr>
          <w:trHeight w:val="1327"/>
        </w:trPr>
        <w:tc>
          <w:tcPr>
            <w:tcW w:w="9499" w:type="dxa"/>
          </w:tcPr>
          <w:p w:rsidR="00DD723E" w:rsidRPr="00CF1A49" w:rsidRDefault="00DD723E" w:rsidP="00DD723E">
            <w:pPr>
              <w:pStyle w:val="Heading3"/>
              <w:contextualSpacing w:val="0"/>
              <w:outlineLvl w:val="2"/>
            </w:pPr>
            <w:r>
              <w:t>AUG 2015</w:t>
            </w:r>
            <w:r w:rsidRPr="00CF1A49">
              <w:t xml:space="preserve"> – </w:t>
            </w:r>
            <w:r>
              <w:t>MAY 2019</w:t>
            </w:r>
          </w:p>
          <w:p w:rsidR="00DD723E" w:rsidRPr="00CF1A49" w:rsidRDefault="00DD723E" w:rsidP="00DD723E">
            <w:pPr>
              <w:pStyle w:val="Heading2"/>
              <w:contextualSpacing w:val="0"/>
              <w:outlineLvl w:val="1"/>
            </w:pPr>
            <w:r w:rsidRPr="00CC7A66">
              <w:rPr>
                <w:color w:val="7E314C" w:themeColor="accent5"/>
              </w:rPr>
              <w:t xml:space="preserve">assistant supervisor, </w:t>
            </w:r>
            <w:r>
              <w:rPr>
                <w:rStyle w:val="SubtleReference"/>
              </w:rPr>
              <w:t>Regis university english department</w:t>
            </w:r>
          </w:p>
          <w:p w:rsidR="001E3120" w:rsidRPr="00CF1A49" w:rsidRDefault="00DD723E" w:rsidP="00510AD0">
            <w:r>
              <w:t>Led departmental newsletter reaching all English staff and faculty biannually, planned and coordinated department events which hosted over 40 students and staff, assisted faculty with projects such as transcribing 15</w:t>
            </w:r>
            <w:r w:rsidRPr="009E5067">
              <w:rPr>
                <w:vertAlign w:val="superscript"/>
              </w:rPr>
              <w:t>th</w:t>
            </w:r>
            <w:r>
              <w:t>-century primary source material for a researched manuscript</w:t>
            </w:r>
          </w:p>
        </w:tc>
      </w:tr>
      <w:tr w:rsidR="00F61DF9" w:rsidRPr="00CF1A49" w:rsidTr="00DD723E">
        <w:trPr>
          <w:trHeight w:val="2068"/>
        </w:trPr>
        <w:tc>
          <w:tcPr>
            <w:tcW w:w="9499" w:type="dxa"/>
            <w:tcMar>
              <w:top w:w="216" w:type="dxa"/>
            </w:tcMar>
          </w:tcPr>
          <w:p w:rsidR="00DD723E" w:rsidRPr="00CF1A49" w:rsidRDefault="00DD723E" w:rsidP="00DD723E">
            <w:pPr>
              <w:pStyle w:val="Heading3"/>
              <w:contextualSpacing w:val="0"/>
              <w:outlineLvl w:val="2"/>
            </w:pPr>
            <w:r>
              <w:t>JUL 2016</w:t>
            </w:r>
            <w:r w:rsidRPr="00CF1A49">
              <w:t xml:space="preserve"> – </w:t>
            </w:r>
            <w:r>
              <w:t>MAY 2019</w:t>
            </w:r>
          </w:p>
          <w:p w:rsidR="00DD723E" w:rsidRPr="00CF1A49" w:rsidRDefault="00DD723E" w:rsidP="00DD723E">
            <w:pPr>
              <w:pStyle w:val="Heading2"/>
              <w:contextualSpacing w:val="0"/>
              <w:outlineLvl w:val="1"/>
            </w:pPr>
            <w:r w:rsidRPr="00CC7A66">
              <w:rPr>
                <w:color w:val="7E314C" w:themeColor="accent5"/>
              </w:rPr>
              <w:t xml:space="preserve">intern to the program coordinator, </w:t>
            </w:r>
            <w:r>
              <w:rPr>
                <w:rStyle w:val="SubtleReference"/>
              </w:rPr>
              <w:t>Mile-high MFA program</w:t>
            </w:r>
          </w:p>
          <w:p w:rsidR="00DD723E" w:rsidRDefault="00DD723E" w:rsidP="00DD723E">
            <w:r>
              <w:t xml:space="preserve">Increased visibility and success of program by 40% through managing social media presence, performing outreach services, and contributing to a partnership with the Arvada Center </w:t>
            </w:r>
          </w:p>
          <w:p w:rsidR="00DD723E" w:rsidRDefault="00DD723E" w:rsidP="00DD723E">
            <w:pPr>
              <w:rPr>
                <w:b/>
              </w:rPr>
            </w:pPr>
          </w:p>
          <w:p w:rsidR="00DD723E" w:rsidRDefault="00DD723E" w:rsidP="00DD723E">
            <w:pPr>
              <w:rPr>
                <w:b/>
              </w:rPr>
            </w:pPr>
            <w:r w:rsidRPr="00DD723E">
              <w:rPr>
                <w:b/>
              </w:rPr>
              <w:t>AUG</w:t>
            </w:r>
            <w:r>
              <w:rPr>
                <w:b/>
              </w:rPr>
              <w:t xml:space="preserve"> 2017 – PRESENT</w:t>
            </w:r>
          </w:p>
          <w:p w:rsidR="00DD723E" w:rsidRPr="00510AD0" w:rsidRDefault="00DD723E" w:rsidP="00DD723E">
            <w:pPr>
              <w:pStyle w:val="Heading2"/>
              <w:outlineLvl w:val="1"/>
              <w:rPr>
                <w:b w:val="0"/>
                <w:smallCaps/>
                <w:color w:val="595959" w:themeColor="text1" w:themeTint="A6"/>
              </w:rPr>
            </w:pPr>
            <w:r w:rsidRPr="00DD723E">
              <w:rPr>
                <w:color w:val="7E314C" w:themeColor="accent5"/>
              </w:rPr>
              <w:t xml:space="preserve">Co-founder, trainer, Panelist, </w:t>
            </w:r>
            <w:r>
              <w:rPr>
                <w:rStyle w:val="SubtleReference"/>
              </w:rPr>
              <w:t>queer resource alliance</w:t>
            </w:r>
          </w:p>
          <w:p w:rsidR="00DD723E" w:rsidRPr="00DD723E" w:rsidRDefault="00510AD0" w:rsidP="00DD723E">
            <w:r>
              <w:t>Over 400 faculty, staff, and students have been trained in two years with over a 90% satisfaction rate</w:t>
            </w:r>
            <w:r>
              <w:t>; r</w:t>
            </w:r>
            <w:r w:rsidR="00DD723E">
              <w:t xml:space="preserve">emodeled and updated Safe Zone trainings targeted towards inclusion on campus </w:t>
            </w:r>
          </w:p>
        </w:tc>
      </w:tr>
    </w:tbl>
    <w:sdt>
      <w:sdtPr>
        <w:alias w:val="Education:"/>
        <w:tag w:val="Education:"/>
        <w:id w:val="-1908763273"/>
        <w:placeholder>
          <w:docPart w:val="B6F992D0B68740F2B7BAD0A7FC276D12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CC7A66" w:rsidP="001D0BF1">
            <w:pPr>
              <w:pStyle w:val="Heading3"/>
              <w:contextualSpacing w:val="0"/>
              <w:outlineLvl w:val="2"/>
            </w:pPr>
            <w:r>
              <w:t>AUG 2018 – JAN 2021</w:t>
            </w:r>
          </w:p>
          <w:p w:rsidR="007538DC" w:rsidRPr="00CF1A49" w:rsidRDefault="00CC7A66" w:rsidP="00510AD0">
            <w:pPr>
              <w:pStyle w:val="Heading2"/>
              <w:contextualSpacing w:val="0"/>
            </w:pPr>
            <w:r w:rsidRPr="00CC7A66">
              <w:rPr>
                <w:color w:val="7E314C" w:themeColor="accent5"/>
              </w:rPr>
              <w:t>M.F.A. in Creative Writing Poetry</w:t>
            </w:r>
            <w:r w:rsidR="001D0BF1" w:rsidRPr="00CC7A66">
              <w:rPr>
                <w:color w:val="7E314C" w:themeColor="accent5"/>
              </w:rPr>
              <w:t xml:space="preserve">, </w:t>
            </w:r>
            <w:r>
              <w:rPr>
                <w:rStyle w:val="SubtleReference"/>
              </w:rPr>
              <w:t>Regis university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CC7A66" w:rsidRPr="00CF1A49" w:rsidRDefault="00CC7A66" w:rsidP="00CC7A66">
            <w:pPr>
              <w:pStyle w:val="Heading3"/>
              <w:contextualSpacing w:val="0"/>
              <w:outlineLvl w:val="2"/>
            </w:pPr>
            <w:r>
              <w:t>AUG 2015 – MAY 2019</w:t>
            </w:r>
          </w:p>
          <w:p w:rsidR="00F61DF9" w:rsidRPr="00CF1A49" w:rsidRDefault="00CC7A66" w:rsidP="00F61DF9">
            <w:pPr>
              <w:pStyle w:val="Heading2"/>
              <w:contextualSpacing w:val="0"/>
              <w:outlineLvl w:val="1"/>
            </w:pPr>
            <w:r w:rsidRPr="00CC7A66">
              <w:rPr>
                <w:color w:val="7E314C" w:themeColor="accent5"/>
              </w:rPr>
              <w:t>B. A. cognitive literary studies</w:t>
            </w:r>
            <w:r w:rsidR="00F61DF9" w:rsidRPr="00CC7A66">
              <w:rPr>
                <w:color w:val="7E314C" w:themeColor="accent5"/>
              </w:rPr>
              <w:t xml:space="preserve">, </w:t>
            </w:r>
            <w:r>
              <w:rPr>
                <w:rStyle w:val="SubtleReference"/>
              </w:rPr>
              <w:t>regis university</w:t>
            </w:r>
          </w:p>
          <w:p w:rsidR="00F61DF9" w:rsidRDefault="009E5067" w:rsidP="00F61DF9">
            <w:r>
              <w:t>Thematic major intersecting English and Neuroscience; 3.67 overall GPA</w:t>
            </w:r>
            <w:r>
              <w:br/>
            </w:r>
            <w:r w:rsidRPr="009E5067">
              <w:rPr>
                <w:b/>
                <w:i/>
              </w:rPr>
              <w:t>Awards:</w:t>
            </w:r>
            <w:r w:rsidRPr="009E5067">
              <w:t xml:space="preserve"> The Robert A. O’Sullivan, S.J. Memorial Award for Excellence in Writing</w:t>
            </w:r>
          </w:p>
        </w:tc>
      </w:tr>
    </w:tbl>
    <w:sdt>
      <w:sdtPr>
        <w:alias w:val="Skills:"/>
        <w:tag w:val="Skills:"/>
        <w:id w:val="-1392877668"/>
        <w:placeholder>
          <w:docPart w:val="9BC4A67DE10E4F24B8D6600F650C8AE1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702"/>
        <w:gridCol w:w="4703"/>
      </w:tblGrid>
      <w:tr w:rsidR="003A0632" w:rsidRPr="006E1507" w:rsidTr="00830461">
        <w:trPr>
          <w:trHeight w:val="1336"/>
        </w:trPr>
        <w:tc>
          <w:tcPr>
            <w:tcW w:w="4702" w:type="dxa"/>
          </w:tcPr>
          <w:p w:rsidR="001E3120" w:rsidRPr="006E1507" w:rsidRDefault="009E5067" w:rsidP="006E1507">
            <w:pPr>
              <w:pStyle w:val="ListBullet"/>
              <w:contextualSpacing w:val="0"/>
            </w:pPr>
            <w:r>
              <w:t>Copyediting &amp; Editing</w:t>
            </w:r>
          </w:p>
          <w:p w:rsidR="001F4E6D" w:rsidRDefault="009E5067" w:rsidP="006E1507">
            <w:pPr>
              <w:pStyle w:val="ListBullet"/>
              <w:contextualSpacing w:val="0"/>
            </w:pPr>
            <w:r>
              <w:t>Technical Writing and Analyse</w:t>
            </w:r>
            <w:r w:rsidR="00510AD0">
              <w:t>s</w:t>
            </w:r>
          </w:p>
          <w:p w:rsidR="00510AD0" w:rsidRDefault="00510AD0" w:rsidP="006E1507">
            <w:pPr>
              <w:pStyle w:val="ListBullet"/>
              <w:contextualSpacing w:val="0"/>
            </w:pPr>
            <w:r>
              <w:t>Creative Writing</w:t>
            </w:r>
          </w:p>
          <w:p w:rsidR="00DD723E" w:rsidRDefault="00DD723E" w:rsidP="00DD723E">
            <w:pPr>
              <w:pStyle w:val="ListBullet"/>
              <w:contextualSpacing w:val="0"/>
            </w:pPr>
            <w:r>
              <w:t>Layout &amp; Design</w:t>
            </w:r>
          </w:p>
          <w:p w:rsidR="00830461" w:rsidRPr="006E1507" w:rsidRDefault="00830461" w:rsidP="00830461">
            <w:pPr>
              <w:pStyle w:val="ListBullet"/>
              <w:contextualSpacing w:val="0"/>
            </w:pPr>
            <w:r>
              <w:t>Adobe InDesign</w:t>
            </w:r>
          </w:p>
        </w:tc>
        <w:tc>
          <w:tcPr>
            <w:tcW w:w="4702" w:type="dxa"/>
            <w:tcMar>
              <w:left w:w="360" w:type="dxa"/>
            </w:tcMar>
          </w:tcPr>
          <w:p w:rsidR="001E3120" w:rsidRDefault="00DD723E" w:rsidP="006E1507">
            <w:pPr>
              <w:pStyle w:val="ListBullet"/>
              <w:contextualSpacing w:val="0"/>
            </w:pPr>
            <w:r>
              <w:t>Customer Service</w:t>
            </w:r>
          </w:p>
          <w:p w:rsidR="00830461" w:rsidRDefault="00830461" w:rsidP="006E1507">
            <w:pPr>
              <w:pStyle w:val="ListBullet"/>
              <w:contextualSpacing w:val="0"/>
            </w:pPr>
            <w:r>
              <w:t>Time Management</w:t>
            </w:r>
          </w:p>
          <w:p w:rsidR="00830461" w:rsidRDefault="00830461" w:rsidP="006E1507">
            <w:pPr>
              <w:pStyle w:val="ListBullet"/>
              <w:contextualSpacing w:val="0"/>
            </w:pPr>
            <w:r>
              <w:t>Self-Motivated</w:t>
            </w:r>
          </w:p>
          <w:p w:rsidR="00830461" w:rsidRPr="006E1507" w:rsidRDefault="00830461" w:rsidP="006E1507">
            <w:pPr>
              <w:pStyle w:val="ListBullet"/>
              <w:contextualSpacing w:val="0"/>
            </w:pPr>
            <w:r>
              <w:t>Functioning under high ambiguity</w:t>
            </w:r>
          </w:p>
          <w:p w:rsidR="00830461" w:rsidRPr="006E1507" w:rsidRDefault="00DD723E" w:rsidP="00830461">
            <w:pPr>
              <w:pStyle w:val="ListBullet"/>
              <w:contextualSpacing w:val="0"/>
            </w:pPr>
            <w:r>
              <w:t>Intermediate in German language</w:t>
            </w:r>
          </w:p>
        </w:tc>
      </w:tr>
    </w:tbl>
    <w:p w:rsidR="00B51D1B" w:rsidRPr="006E1507" w:rsidRDefault="00B51D1B" w:rsidP="00830461">
      <w:bookmarkStart w:id="0" w:name="_GoBack"/>
      <w:bookmarkEnd w:id="0"/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0E9" w:rsidRDefault="00F520E9" w:rsidP="0068194B">
      <w:r>
        <w:separator/>
      </w:r>
    </w:p>
    <w:p w:rsidR="00F520E9" w:rsidRDefault="00F520E9"/>
    <w:p w:rsidR="00F520E9" w:rsidRDefault="00F520E9"/>
  </w:endnote>
  <w:endnote w:type="continuationSeparator" w:id="0">
    <w:p w:rsidR="00F520E9" w:rsidRDefault="00F520E9" w:rsidP="0068194B">
      <w:r>
        <w:continuationSeparator/>
      </w:r>
    </w:p>
    <w:p w:rsidR="00F520E9" w:rsidRDefault="00F520E9"/>
    <w:p w:rsidR="00F520E9" w:rsidRDefault="00F52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958" w:rsidRDefault="002B2958" w:rsidP="0083046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0E9" w:rsidRDefault="00F520E9" w:rsidP="0068194B">
      <w:r>
        <w:separator/>
      </w:r>
    </w:p>
    <w:p w:rsidR="00F520E9" w:rsidRDefault="00F520E9"/>
    <w:p w:rsidR="00F520E9" w:rsidRDefault="00F520E9"/>
  </w:footnote>
  <w:footnote w:type="continuationSeparator" w:id="0">
    <w:p w:rsidR="00F520E9" w:rsidRDefault="00F520E9" w:rsidP="0068194B">
      <w:r>
        <w:continuationSeparator/>
      </w:r>
    </w:p>
    <w:p w:rsidR="00F520E9" w:rsidRDefault="00F520E9"/>
    <w:p w:rsidR="00F520E9" w:rsidRDefault="00F520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3EB13E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BB"/>
    <w:rsid w:val="000001EF"/>
    <w:rsid w:val="00007322"/>
    <w:rsid w:val="00007728"/>
    <w:rsid w:val="00024584"/>
    <w:rsid w:val="00024730"/>
    <w:rsid w:val="00055E95"/>
    <w:rsid w:val="0007021F"/>
    <w:rsid w:val="000A1CAA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0AD0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81EB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0461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E5067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C7A66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723E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20E9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C7F4C"/>
  <w15:chartTrackingRefBased/>
  <w15:docId w15:val="{7F9C6085-C7C8-4471-8405-AC37A77E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olet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2DE06AB0F54A7788E2048C51AFA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355E7-F916-412B-8222-909F96A6E261}"/>
      </w:docPartPr>
      <w:docPartBody>
        <w:p w:rsidR="00000000" w:rsidRDefault="004A61D0">
          <w:pPr>
            <w:pStyle w:val="682DE06AB0F54A7788E2048C51AFA3F6"/>
          </w:pPr>
          <w:r w:rsidRPr="00CF1A49">
            <w:t>·</w:t>
          </w:r>
        </w:p>
      </w:docPartBody>
    </w:docPart>
    <w:docPart>
      <w:docPartPr>
        <w:name w:val="BC442A1E7AE145B3889FF6810CCE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B55CE-513E-4AEB-880D-7ECFD8354906}"/>
      </w:docPartPr>
      <w:docPartBody>
        <w:p w:rsidR="00000000" w:rsidRDefault="004A61D0">
          <w:pPr>
            <w:pStyle w:val="BC442A1E7AE145B3889FF6810CCEB785"/>
          </w:pPr>
          <w:r w:rsidRPr="00CF1A49">
            <w:t>Experience</w:t>
          </w:r>
        </w:p>
      </w:docPartBody>
    </w:docPart>
    <w:docPart>
      <w:docPartPr>
        <w:name w:val="B6F992D0B68740F2B7BAD0A7FC27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40A9-11DB-4143-BC36-F72A08D5CAF2}"/>
      </w:docPartPr>
      <w:docPartBody>
        <w:p w:rsidR="00000000" w:rsidRDefault="004A61D0">
          <w:pPr>
            <w:pStyle w:val="B6F992D0B68740F2B7BAD0A7FC276D12"/>
          </w:pPr>
          <w:r w:rsidRPr="00CF1A49">
            <w:t>Education</w:t>
          </w:r>
        </w:p>
      </w:docPartBody>
    </w:docPart>
    <w:docPart>
      <w:docPartPr>
        <w:name w:val="9BC4A67DE10E4F24B8D6600F650C8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9935-0EE7-4AF3-A1E9-CB922DFFA9C0}"/>
      </w:docPartPr>
      <w:docPartBody>
        <w:p w:rsidR="00000000" w:rsidRDefault="004A61D0">
          <w:pPr>
            <w:pStyle w:val="9BC4A67DE10E4F24B8D6600F650C8AE1"/>
          </w:pPr>
          <w:r w:rsidRPr="00CF1A49">
            <w:t>Skil</w:t>
          </w:r>
          <w:r w:rsidRPr="00CF1A49">
            <w:t>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D0"/>
    <w:rsid w:val="004A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5833C345AE47E99DA3EFD15453C644">
    <w:name w:val="F45833C345AE47E99DA3EFD15453C64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85F1E3EE2984064B1E67C542BA3B44D">
    <w:name w:val="C85F1E3EE2984064B1E67C542BA3B44D"/>
  </w:style>
  <w:style w:type="paragraph" w:customStyle="1" w:styleId="0CAA10E1BFDD48EF9ADF0093D5F4E238">
    <w:name w:val="0CAA10E1BFDD48EF9ADF0093D5F4E238"/>
  </w:style>
  <w:style w:type="paragraph" w:customStyle="1" w:styleId="CEAED86FCD864197933A382EE7CD1DB9">
    <w:name w:val="CEAED86FCD864197933A382EE7CD1DB9"/>
  </w:style>
  <w:style w:type="paragraph" w:customStyle="1" w:styleId="825144215ACC494D9EF7E564A496034C">
    <w:name w:val="825144215ACC494D9EF7E564A496034C"/>
  </w:style>
  <w:style w:type="paragraph" w:customStyle="1" w:styleId="6FAC7A8E1E704927AA7464EEFD3C1BD1">
    <w:name w:val="6FAC7A8E1E704927AA7464EEFD3C1BD1"/>
  </w:style>
  <w:style w:type="paragraph" w:customStyle="1" w:styleId="F01212937CB443B4B84140CE00285DA0">
    <w:name w:val="F01212937CB443B4B84140CE00285DA0"/>
  </w:style>
  <w:style w:type="paragraph" w:customStyle="1" w:styleId="1E536A656962417691BF72E953B8E4E6">
    <w:name w:val="1E536A656962417691BF72E953B8E4E6"/>
  </w:style>
  <w:style w:type="paragraph" w:customStyle="1" w:styleId="682DE06AB0F54A7788E2048C51AFA3F6">
    <w:name w:val="682DE06AB0F54A7788E2048C51AFA3F6"/>
  </w:style>
  <w:style w:type="paragraph" w:customStyle="1" w:styleId="70896FAA1C024BF2A62EA310CCD75A55">
    <w:name w:val="70896FAA1C024BF2A62EA310CCD75A55"/>
  </w:style>
  <w:style w:type="paragraph" w:customStyle="1" w:styleId="F378A0378F7A44C995E63C8516B38006">
    <w:name w:val="F378A0378F7A44C995E63C8516B38006"/>
  </w:style>
  <w:style w:type="paragraph" w:customStyle="1" w:styleId="BC442A1E7AE145B3889FF6810CCEB785">
    <w:name w:val="BC442A1E7AE145B3889FF6810CCEB785"/>
  </w:style>
  <w:style w:type="paragraph" w:customStyle="1" w:styleId="991192C5964B4098A1E4ED1D0E51BA50">
    <w:name w:val="991192C5964B4098A1E4ED1D0E51BA50"/>
  </w:style>
  <w:style w:type="paragraph" w:customStyle="1" w:styleId="CE0C809E3EE1482595B030852F68AB2B">
    <w:name w:val="CE0C809E3EE1482595B030852F68AB2B"/>
  </w:style>
  <w:style w:type="paragraph" w:customStyle="1" w:styleId="350F47A0E808433499E1E9D06BB3FABB">
    <w:name w:val="350F47A0E808433499E1E9D06BB3FAB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8A48EC7936641AE81E004C9B21F4376">
    <w:name w:val="48A48EC7936641AE81E004C9B21F4376"/>
  </w:style>
  <w:style w:type="paragraph" w:customStyle="1" w:styleId="D9281DE51D8C472685E95E6E2E0DA09B">
    <w:name w:val="D9281DE51D8C472685E95E6E2E0DA09B"/>
  </w:style>
  <w:style w:type="paragraph" w:customStyle="1" w:styleId="658D5DE7774E4BCF8C7B81AEF131F2F2">
    <w:name w:val="658D5DE7774E4BCF8C7B81AEF131F2F2"/>
  </w:style>
  <w:style w:type="paragraph" w:customStyle="1" w:styleId="2C5BCB5862874A4CBE4ADD6BC6E31890">
    <w:name w:val="2C5BCB5862874A4CBE4ADD6BC6E31890"/>
  </w:style>
  <w:style w:type="paragraph" w:customStyle="1" w:styleId="8F487E701FC540E681F40578D868B1A5">
    <w:name w:val="8F487E701FC540E681F40578D868B1A5"/>
  </w:style>
  <w:style w:type="paragraph" w:customStyle="1" w:styleId="0C18BC70788847FE8FBCECE298786446">
    <w:name w:val="0C18BC70788847FE8FBCECE298786446"/>
  </w:style>
  <w:style w:type="paragraph" w:customStyle="1" w:styleId="570BC873751647128EE275640BAFE86B">
    <w:name w:val="570BC873751647128EE275640BAFE86B"/>
  </w:style>
  <w:style w:type="paragraph" w:customStyle="1" w:styleId="B6F992D0B68740F2B7BAD0A7FC276D12">
    <w:name w:val="B6F992D0B68740F2B7BAD0A7FC276D12"/>
  </w:style>
  <w:style w:type="paragraph" w:customStyle="1" w:styleId="E5C04C536E434AA0B35B6A321BE72EB1">
    <w:name w:val="E5C04C536E434AA0B35B6A321BE72EB1"/>
  </w:style>
  <w:style w:type="paragraph" w:customStyle="1" w:styleId="8BB490EF4168485E957ECCDF447435B5">
    <w:name w:val="8BB490EF4168485E957ECCDF447435B5"/>
  </w:style>
  <w:style w:type="paragraph" w:customStyle="1" w:styleId="3F94F3C90D434FD4A049F99AF47F0DF2">
    <w:name w:val="3F94F3C90D434FD4A049F99AF47F0DF2"/>
  </w:style>
  <w:style w:type="paragraph" w:customStyle="1" w:styleId="9D9F06DBC3B4483EB48FEE5291AAFD64">
    <w:name w:val="9D9F06DBC3B4483EB48FEE5291AAFD64"/>
  </w:style>
  <w:style w:type="paragraph" w:customStyle="1" w:styleId="65D37850FD504F6CA0C2A68FB315FBD0">
    <w:name w:val="65D37850FD504F6CA0C2A68FB315FBD0"/>
  </w:style>
  <w:style w:type="paragraph" w:customStyle="1" w:styleId="6408645FF0764D469A12EA29223014A0">
    <w:name w:val="6408645FF0764D469A12EA29223014A0"/>
  </w:style>
  <w:style w:type="paragraph" w:customStyle="1" w:styleId="504C676D8E9A416B8291DC406FEFC6BA">
    <w:name w:val="504C676D8E9A416B8291DC406FEFC6BA"/>
  </w:style>
  <w:style w:type="paragraph" w:customStyle="1" w:styleId="3CD1B7F2C74F4B6F9DBC12D20717BB5A">
    <w:name w:val="3CD1B7F2C74F4B6F9DBC12D20717BB5A"/>
  </w:style>
  <w:style w:type="paragraph" w:customStyle="1" w:styleId="B95C30AC6B7A4AB0A82A5E8D183B03C4">
    <w:name w:val="B95C30AC6B7A4AB0A82A5E8D183B03C4"/>
  </w:style>
  <w:style w:type="paragraph" w:customStyle="1" w:styleId="4C11089DB1F8443FBD3242515240E41C">
    <w:name w:val="4C11089DB1F8443FBD3242515240E41C"/>
  </w:style>
  <w:style w:type="paragraph" w:customStyle="1" w:styleId="9BC4A67DE10E4F24B8D6600F650C8AE1">
    <w:name w:val="9BC4A67DE10E4F24B8D6600F650C8AE1"/>
  </w:style>
  <w:style w:type="paragraph" w:customStyle="1" w:styleId="84B3C020544A4F01A60A839D15019A69">
    <w:name w:val="84B3C020544A4F01A60A839D15019A69"/>
  </w:style>
  <w:style w:type="paragraph" w:customStyle="1" w:styleId="54B91F9239274FABB5BCFDF14DF0E575">
    <w:name w:val="54B91F9239274FABB5BCFDF14DF0E575"/>
  </w:style>
  <w:style w:type="paragraph" w:customStyle="1" w:styleId="3B76D03B337044BBA3ADB5943F3BF668">
    <w:name w:val="3B76D03B337044BBA3ADB5943F3BF668"/>
  </w:style>
  <w:style w:type="paragraph" w:customStyle="1" w:styleId="2D4EC3E4FC1849BAA1BA6239DB27ACAA">
    <w:name w:val="2D4EC3E4FC1849BAA1BA6239DB27ACAA"/>
  </w:style>
  <w:style w:type="paragraph" w:customStyle="1" w:styleId="7986053C9B364C6583E4293D7483647A">
    <w:name w:val="7986053C9B364C6583E4293D7483647A"/>
  </w:style>
  <w:style w:type="paragraph" w:customStyle="1" w:styleId="4C211457B68F418E9BA53CA99C1EA23D">
    <w:name w:val="4C211457B68F418E9BA53CA99C1EA23D"/>
  </w:style>
  <w:style w:type="paragraph" w:customStyle="1" w:styleId="516276FF7E0E4A35804B569A88EF5D1B">
    <w:name w:val="516276FF7E0E4A35804B569A88EF5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Mitchell</dc:creator>
  <cp:keywords/>
  <dc:description/>
  <cp:lastModifiedBy>Vy Mitchell</cp:lastModifiedBy>
  <cp:revision>2</cp:revision>
  <dcterms:created xsi:type="dcterms:W3CDTF">2019-05-27T23:48:00Z</dcterms:created>
  <dcterms:modified xsi:type="dcterms:W3CDTF">2019-05-27T23:48:00Z</dcterms:modified>
  <cp:category/>
</cp:coreProperties>
</file>